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bookmarkStart w:id="0" w:name="_GoBack"/>
      <w:bookmarkEnd w:id="0"/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>1000 Ljubljana</w:t>
            </w:r>
            <w:r w:rsidR="00C70309">
              <w:rPr>
                <w:rFonts w:ascii="Calibri Light" w:hAnsi="Calibri Light" w:cs="Calibri Light"/>
                <w:b/>
              </w:rPr>
              <w:t>,</w:t>
            </w:r>
          </w:p>
          <w:p w:rsidR="00AA6069" w:rsidRDefault="00AA6069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</w:p>
          <w:p w:rsidR="00C70309" w:rsidRPr="00953554" w:rsidRDefault="00C70309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6833AA">
              <w:rPr>
                <w:rFonts w:asciiTheme="majorHAnsi" w:hAnsiTheme="majorHAnsi" w:cstheme="majorHAnsi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6A2963" w:rsidRPr="00953554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:rsidR="006A2963" w:rsidRPr="00937932" w:rsidRDefault="002D5792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LAN infrastruktura</w:t>
            </w:r>
            <w:r w:rsidR="00C70309">
              <w:rPr>
                <w:rFonts w:asciiTheme="majorHAnsi" w:hAnsiTheme="majorHAnsi" w:cstheme="majorHAnsi"/>
                <w:b/>
                <w:lang w:val="sl-SI"/>
              </w:rPr>
              <w:t>: STIKALA</w:t>
            </w:r>
          </w:p>
        </w:tc>
      </w:tr>
      <w:tr w:rsidR="00C70309" w:rsidRPr="00953554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:rsidR="00C70309" w:rsidRPr="00953554" w:rsidRDefault="00C70309" w:rsidP="00C70309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:rsidR="00C70309" w:rsidRPr="002E0A57" w:rsidRDefault="00C70309" w:rsidP="00C70309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bookmarkStart w:id="1" w:name="_Hlk96696130"/>
            <w:bookmarkStart w:id="2" w:name="_Hlk101430320"/>
            <w:proofErr w:type="spellStart"/>
            <w:r w:rsidRPr="004F7147">
              <w:rPr>
                <w:rFonts w:asciiTheme="majorHAnsi" w:hAnsiTheme="majorHAnsi" w:cstheme="majorHAnsi"/>
              </w:rPr>
              <w:t>Predmet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javnega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4F7147">
              <w:rPr>
                <w:rFonts w:asciiTheme="majorHAnsi" w:hAnsiTheme="majorHAnsi" w:cstheme="majorHAnsi"/>
              </w:rPr>
              <w:t>nakup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aktivne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mrežne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F7147">
              <w:rPr>
                <w:rFonts w:asciiTheme="majorHAnsi" w:hAnsiTheme="majorHAnsi" w:cstheme="majorHAnsi"/>
              </w:rPr>
              <w:t>opreme</w:t>
            </w:r>
            <w:proofErr w:type="spellEnd"/>
            <w:r w:rsidRPr="004F7147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6F348E">
              <w:rPr>
                <w:rFonts w:asciiTheme="majorHAnsi" w:hAnsiTheme="majorHAnsi" w:cstheme="majorHAnsi"/>
              </w:rPr>
              <w:t>stikala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F348E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6F348E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omrežij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na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6F34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F348E">
              <w:rPr>
                <w:rFonts w:asciiTheme="majorHAnsi" w:hAnsiTheme="majorHAnsi" w:cstheme="majorHAnsi"/>
              </w:rPr>
              <w:t>zavodih</w:t>
            </w:r>
            <w:proofErr w:type="spellEnd"/>
            <w:r w:rsidRPr="006F348E">
              <w:rPr>
                <w:rFonts w:asciiTheme="majorHAnsi" w:hAnsiTheme="majorHAnsi" w:cstheme="majorHAnsi"/>
              </w:rPr>
              <w:t>.</w:t>
            </w:r>
            <w:bookmarkEnd w:id="1"/>
            <w:r w:rsidRPr="006F348E">
              <w:rPr>
                <w:rFonts w:asciiTheme="majorHAnsi" w:hAnsiTheme="majorHAnsi" w:cstheme="majorHAnsi"/>
              </w:rPr>
              <w:t xml:space="preserve">  </w:t>
            </w:r>
            <w:bookmarkEnd w:id="2"/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3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3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</w:t>
      </w:r>
      <w:r w:rsidR="00621657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AA6069">
        <w:trPr>
          <w:jc w:val="center"/>
        </w:trPr>
        <w:tc>
          <w:tcPr>
            <w:tcW w:w="729" w:type="pct"/>
            <w:shd w:val="clear" w:color="auto" w:fill="FFC00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AA606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4" w:name="_Hlk95119971"/>
  </w:p>
  <w:p w:rsidR="0028613A" w:rsidRPr="00534AAB" w:rsidRDefault="00FA48E7" w:rsidP="00FA48E7">
    <w:pPr>
      <w:pStyle w:val="NoSpacing"/>
      <w:jc w:val="both"/>
      <w:rPr>
        <w:rFonts w:asciiTheme="majorHAnsi" w:hAnsiTheme="majorHAnsi" w:cstheme="majorHAnsi"/>
        <w:sz w:val="18"/>
        <w:szCs w:val="18"/>
      </w:rPr>
    </w:pP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4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>
    <w:r w:rsidRPr="00534AAB">
      <w:rPr>
        <w:noProof/>
      </w:rPr>
      <w:drawing>
        <wp:inline distT="0" distB="0" distL="0" distR="0" wp14:anchorId="2DBBC902" wp14:editId="181B2247">
          <wp:extent cx="6090699" cy="771749"/>
          <wp:effectExtent l="0" t="0" r="571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541" cy="785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E1F3E-3E21-48DE-B992-6065CCC1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Ariana Šuc</cp:lastModifiedBy>
  <cp:revision>18</cp:revision>
  <dcterms:created xsi:type="dcterms:W3CDTF">2021-04-28T08:51:00Z</dcterms:created>
  <dcterms:modified xsi:type="dcterms:W3CDTF">2022-05-20T11:25:00Z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